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209" w:rsidRDefault="00045209" w:rsidP="00391386">
      <w:pPr>
        <w:widowControl w:val="0"/>
        <w:tabs>
          <w:tab w:val="right" w:pos="9639"/>
        </w:tabs>
        <w:autoSpaceDE w:val="0"/>
        <w:autoSpaceDN w:val="0"/>
        <w:adjustRightInd w:val="0"/>
        <w:spacing w:after="0" w:line="240" w:lineRule="auto"/>
        <w:rPr>
          <w:rFonts w:ascii="Times New Roman" w:hAnsi="Times New Roman" w:cs="Times New Roman"/>
          <w:b/>
          <w:bCs/>
          <w:sz w:val="28"/>
          <w:szCs w:val="28"/>
          <w:highlight w:val="yellow"/>
        </w:rPr>
      </w:pPr>
      <w:bookmarkStart w:id="0" w:name="Par531"/>
      <w:bookmarkEnd w:id="0"/>
    </w:p>
    <w:p w:rsidR="00045209" w:rsidRPr="00045209" w:rsidRDefault="001B422A"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ФОРМА</w:t>
      </w:r>
      <w:r w:rsidR="00045209" w:rsidRPr="00045209">
        <w:rPr>
          <w:rFonts w:ascii="Times New Roman" w:hAnsi="Times New Roman" w:cs="Times New Roman"/>
          <w:bCs/>
          <w:sz w:val="28"/>
          <w:szCs w:val="28"/>
        </w:rPr>
        <w:t xml:space="preserve"> </w:t>
      </w:r>
    </w:p>
    <w:p w:rsidR="00045209" w:rsidRDefault="00A05A41"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перечня 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tblPr>
      <w:tblGrid>
        <w:gridCol w:w="9855"/>
      </w:tblGrid>
      <w:tr w:rsidR="00045209" w:rsidTr="00045209">
        <w:tc>
          <w:tcPr>
            <w:tcW w:w="9855" w:type="dxa"/>
          </w:tcPr>
          <w:p w:rsidR="00391386" w:rsidRDefault="00391386" w:rsidP="00391386">
            <w:pPr>
              <w:pStyle w:val="ab"/>
              <w:jc w:val="center"/>
              <w:rPr>
                <w:rFonts w:ascii="Times New Roman" w:hAnsi="Times New Roman" w:cs="Times New Roman"/>
                <w:b/>
                <w:sz w:val="28"/>
                <w:szCs w:val="28"/>
              </w:rPr>
            </w:pPr>
          </w:p>
          <w:p w:rsidR="00C95FB5" w:rsidRDefault="000C0A67" w:rsidP="001B26CA">
            <w:pPr>
              <w:pStyle w:val="ConsPlusNonformat"/>
              <w:jc w:val="center"/>
              <w:rPr>
                <w:rFonts w:ascii="Times New Roman" w:hAnsi="Times New Roman" w:cs="Times New Roman"/>
                <w:b/>
                <w:sz w:val="28"/>
                <w:szCs w:val="28"/>
              </w:rPr>
            </w:pPr>
            <w:r w:rsidRPr="000C0A67">
              <w:rPr>
                <w:rFonts w:ascii="Times New Roman" w:hAnsi="Times New Roman" w:cs="Times New Roman"/>
                <w:b/>
                <w:sz w:val="28"/>
                <w:szCs w:val="28"/>
              </w:rPr>
              <w:t xml:space="preserve">Проект </w:t>
            </w:r>
            <w:r w:rsidR="001B26CA" w:rsidRPr="001B26CA">
              <w:rPr>
                <w:rFonts w:ascii="Times New Roman" w:hAnsi="Times New Roman" w:cs="Times New Roman"/>
                <w:b/>
                <w:sz w:val="28"/>
                <w:szCs w:val="28"/>
              </w:rPr>
              <w:t>по</w:t>
            </w:r>
            <w:r w:rsidR="001B26CA">
              <w:rPr>
                <w:rFonts w:ascii="Times New Roman" w:hAnsi="Times New Roman" w:cs="Times New Roman"/>
                <w:b/>
                <w:sz w:val="28"/>
                <w:szCs w:val="28"/>
              </w:rPr>
              <w:t>становления</w:t>
            </w:r>
            <w:r w:rsidR="001B26CA" w:rsidRPr="001B26CA">
              <w:rPr>
                <w:rFonts w:ascii="Times New Roman" w:eastAsiaTheme="minorHAnsi" w:hAnsi="Times New Roman" w:cs="Times New Roman"/>
                <w:sz w:val="28"/>
                <w:szCs w:val="28"/>
                <w:lang w:eastAsia="en-US"/>
              </w:rPr>
              <w:t xml:space="preserve"> </w:t>
            </w:r>
            <w:r w:rsidR="001B26CA" w:rsidRPr="001B26CA">
              <w:rPr>
                <w:rFonts w:ascii="Times New Roman" w:hAnsi="Times New Roman" w:cs="Times New Roman"/>
                <w:b/>
                <w:sz w:val="28"/>
                <w:szCs w:val="28"/>
              </w:rPr>
              <w:t>администрации муниципального образования г. Новороссийск</w:t>
            </w:r>
            <w:r w:rsidR="00C95FB5" w:rsidRPr="00C95FB5">
              <w:rPr>
                <w:rFonts w:ascii="Times New Roman" w:hAnsi="Times New Roman" w:cs="Times New Roman"/>
                <w:b/>
                <w:sz w:val="28"/>
                <w:szCs w:val="28"/>
              </w:rPr>
              <w:t xml:space="preserve"> «</w:t>
            </w:r>
            <w:r w:rsidR="001B26CA" w:rsidRPr="001B26CA">
              <w:rPr>
                <w:rFonts w:ascii="Times New Roman" w:hAnsi="Times New Roman" w:cs="Times New Roman"/>
                <w:b/>
                <w:bCs/>
                <w:sz w:val="28"/>
                <w:szCs w:val="28"/>
              </w:rPr>
              <w:t xml:space="preserve">О размещении нестационарных торговых объектов, нестационарных объектов по оказанию услуг, в том числе аттракционов на земельных участках, предоставленных МБУ «Парки Новороссийска» муниципального образования город Новороссийск и об утрате силы некоторых постановлений </w:t>
            </w:r>
            <w:r w:rsidR="001B26CA" w:rsidRPr="001B26CA">
              <w:rPr>
                <w:rFonts w:ascii="Times New Roman" w:hAnsi="Times New Roman" w:cs="Times New Roman"/>
                <w:b/>
                <w:sz w:val="28"/>
                <w:szCs w:val="28"/>
              </w:rPr>
              <w:t>администрации муниципального образования город Новороссийск</w:t>
            </w:r>
            <w:r w:rsidR="00C95FB5" w:rsidRPr="00C95FB5">
              <w:rPr>
                <w:rFonts w:ascii="Times New Roman" w:hAnsi="Times New Roman" w:cs="Times New Roman"/>
                <w:b/>
                <w:sz w:val="28"/>
                <w:szCs w:val="28"/>
              </w:rPr>
              <w:t>»</w:t>
            </w:r>
          </w:p>
          <w:p w:rsidR="00045209" w:rsidRPr="00C95FB5" w:rsidRDefault="00045209" w:rsidP="00C95FB5">
            <w:pPr>
              <w:pStyle w:val="ConsPlusNonformat"/>
              <w:jc w:val="center"/>
              <w:rPr>
                <w:rFonts w:ascii="Times New Roman" w:hAnsi="Times New Roman" w:cs="Times New Roman"/>
                <w:b/>
                <w:sz w:val="28"/>
                <w:szCs w:val="28"/>
              </w:rPr>
            </w:pPr>
            <w:r w:rsidRPr="00045209">
              <w:rPr>
                <w:rFonts w:ascii="Times New Roman" w:hAnsi="Times New Roman" w:cs="Times New Roman"/>
                <w:sz w:val="24"/>
                <w:szCs w:val="24"/>
              </w:rPr>
              <w:t>Пожалуйста, заполните и направьте данную форму по электронной почте на</w:t>
            </w:r>
          </w:p>
          <w:p w:rsidR="00391386" w:rsidRDefault="00045209" w:rsidP="00391386">
            <w:pPr>
              <w:widowControl w:val="0"/>
              <w:autoSpaceDE w:val="0"/>
              <w:autoSpaceDN w:val="0"/>
              <w:adjustRightInd w:val="0"/>
              <w:ind w:firstLine="708"/>
              <w:jc w:val="center"/>
              <w:outlineLvl w:val="0"/>
              <w:rPr>
                <w:rFonts w:ascii="Times New Roman" w:hAnsi="Times New Roman" w:cs="Times New Roman"/>
                <w:sz w:val="24"/>
                <w:szCs w:val="24"/>
              </w:rPr>
            </w:pPr>
            <w:r w:rsidRPr="00391386">
              <w:rPr>
                <w:rFonts w:ascii="Times New Roman" w:hAnsi="Times New Roman" w:cs="Times New Roman"/>
                <w:sz w:val="24"/>
                <w:szCs w:val="24"/>
              </w:rPr>
              <w:t xml:space="preserve">адрес: </w:t>
            </w:r>
            <w:hyperlink r:id="rId8" w:history="1">
              <w:r w:rsidR="00391386" w:rsidRPr="005250F2">
                <w:rPr>
                  <w:rStyle w:val="ac"/>
                  <w:rFonts w:ascii="Times New Roman" w:hAnsi="Times New Roman" w:cs="Times New Roman"/>
                  <w:sz w:val="24"/>
                  <w:szCs w:val="24"/>
                </w:rPr>
                <w:t>novmsp@yandex.ru</w:t>
              </w:r>
            </w:hyperlink>
            <w:r w:rsidR="00391386">
              <w:rPr>
                <w:rFonts w:ascii="Times New Roman" w:hAnsi="Times New Roman" w:cs="Times New Roman"/>
                <w:sz w:val="24"/>
                <w:szCs w:val="24"/>
              </w:rPr>
              <w:t xml:space="preserve"> не позднее </w:t>
            </w:r>
            <w:r w:rsidR="001B26CA">
              <w:rPr>
                <w:rFonts w:ascii="Times New Roman" w:hAnsi="Times New Roman" w:cs="Times New Roman"/>
                <w:b/>
                <w:sz w:val="24"/>
                <w:szCs w:val="24"/>
              </w:rPr>
              <w:t>05.06</w:t>
            </w:r>
            <w:r w:rsidR="0013237E">
              <w:rPr>
                <w:rFonts w:ascii="Times New Roman" w:hAnsi="Times New Roman" w:cs="Times New Roman"/>
                <w:b/>
                <w:sz w:val="24"/>
                <w:szCs w:val="24"/>
              </w:rPr>
              <w:t>.2023</w:t>
            </w:r>
            <w:r w:rsidR="00391386" w:rsidRPr="00D42733">
              <w:rPr>
                <w:rFonts w:ascii="Times New Roman" w:hAnsi="Times New Roman" w:cs="Times New Roman"/>
                <w:b/>
                <w:sz w:val="24"/>
                <w:szCs w:val="24"/>
              </w:rPr>
              <w:t xml:space="preserve"> г</w:t>
            </w:r>
            <w:r w:rsidRPr="00D42733">
              <w:rPr>
                <w:rFonts w:ascii="Times New Roman" w:hAnsi="Times New Roman" w:cs="Times New Roman"/>
                <w:b/>
                <w:sz w:val="24"/>
                <w:szCs w:val="24"/>
              </w:rPr>
              <w:t>.</w:t>
            </w:r>
            <w:r w:rsidRPr="00045209">
              <w:rPr>
                <w:rFonts w:ascii="Times New Roman" w:hAnsi="Times New Roman" w:cs="Times New Roman"/>
                <w:sz w:val="24"/>
                <w:szCs w:val="24"/>
              </w:rPr>
              <w:t xml:space="preserve">  </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З</w:t>
            </w:r>
            <w:r w:rsidR="00391386">
              <w:rPr>
                <w:rFonts w:ascii="Times New Roman" w:hAnsi="Times New Roman" w:cs="Times New Roman"/>
                <w:sz w:val="24"/>
                <w:szCs w:val="24"/>
              </w:rPr>
              <w:t xml:space="preserve">амечания и </w:t>
            </w:r>
            <w:r w:rsidRPr="00045209">
              <w:rPr>
                <w:rFonts w:ascii="Times New Roman" w:hAnsi="Times New Roman" w:cs="Times New Roman"/>
                <w:sz w:val="24"/>
                <w:szCs w:val="24"/>
              </w:rPr>
              <w:t>(или) предложения, направленные</w:t>
            </w:r>
          </w:p>
          <w:p w:rsidR="00045209" w:rsidRPr="00045209" w:rsidRDefault="00391386" w:rsidP="00045209">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после </w:t>
            </w:r>
            <w:r w:rsidR="00045209" w:rsidRPr="00045209">
              <w:rPr>
                <w:rFonts w:ascii="Times New Roman" w:hAnsi="Times New Roman" w:cs="Times New Roman"/>
                <w:sz w:val="24"/>
                <w:szCs w:val="24"/>
              </w:rPr>
              <w:t>указанного</w:t>
            </w:r>
            <w:r>
              <w:rPr>
                <w:rFonts w:ascii="Times New Roman" w:hAnsi="Times New Roman" w:cs="Times New Roman"/>
                <w:sz w:val="24"/>
                <w:szCs w:val="24"/>
              </w:rPr>
              <w:t xml:space="preserve"> срока, а </w:t>
            </w:r>
            <w:r w:rsidR="00045209" w:rsidRPr="00045209">
              <w:rPr>
                <w:rFonts w:ascii="Times New Roman" w:hAnsi="Times New Roman" w:cs="Times New Roman"/>
                <w:sz w:val="24"/>
                <w:szCs w:val="24"/>
              </w:rPr>
              <w:t xml:space="preserve">также направленные </w:t>
            </w:r>
            <w:r>
              <w:rPr>
                <w:rFonts w:ascii="Times New Roman" w:hAnsi="Times New Roman" w:cs="Times New Roman"/>
                <w:sz w:val="24"/>
                <w:szCs w:val="24"/>
              </w:rPr>
              <w:t xml:space="preserve">не в </w:t>
            </w:r>
            <w:r w:rsidR="00045209" w:rsidRPr="00045209">
              <w:rPr>
                <w:rFonts w:ascii="Times New Roman" w:hAnsi="Times New Roman" w:cs="Times New Roman"/>
                <w:sz w:val="24"/>
                <w:szCs w:val="24"/>
              </w:rPr>
              <w:t>соответствии с</w:t>
            </w:r>
          </w:p>
          <w:p w:rsidR="00045209" w:rsidRDefault="00045209" w:rsidP="00045209">
            <w:pPr>
              <w:pStyle w:val="ConsPlusNormal"/>
              <w:jc w:val="center"/>
              <w:rPr>
                <w:rFonts w:ascii="Times New Roman" w:hAnsi="Times New Roman" w:cs="Times New Roman"/>
                <w:bCs/>
                <w:sz w:val="28"/>
                <w:szCs w:val="28"/>
              </w:rPr>
            </w:pPr>
            <w:r w:rsidRPr="00045209">
              <w:rPr>
                <w:rFonts w:ascii="Times New Roman" w:hAnsi="Times New Roman" w:cs="Times New Roman"/>
                <w:sz w:val="24"/>
                <w:szCs w:val="24"/>
              </w:rPr>
              <w:t>настоящей формой, рассмотрению не подлежат</w:t>
            </w:r>
            <w:bookmarkStart w:id="1" w:name="_GoBack"/>
            <w:bookmarkEnd w:id="1"/>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tblPr>
      <w:tblGrid>
        <w:gridCol w:w="9855"/>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_________________________________________________</w:t>
            </w:r>
            <w:r w:rsidR="00391386">
              <w:rPr>
                <w:rFonts w:ascii="Times New Roman" w:hAnsi="Times New Roman" w:cs="Times New Roman"/>
                <w:sz w:val="24"/>
                <w:szCs w:val="24"/>
              </w:rPr>
              <w:t>_____________________________</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_________________________________________________</w:t>
            </w:r>
            <w:r w:rsidR="00391386">
              <w:rPr>
                <w:rFonts w:ascii="Times New Roman" w:hAnsi="Times New Roman" w:cs="Times New Roman"/>
                <w:sz w:val="24"/>
                <w:szCs w:val="24"/>
              </w:rPr>
              <w:t>_____________________________</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w:t>
            </w:r>
            <w:r w:rsidR="00391386">
              <w:rPr>
                <w:rFonts w:ascii="Times New Roman" w:hAnsi="Times New Roman" w:cs="Times New Roman"/>
                <w:sz w:val="24"/>
                <w:szCs w:val="24"/>
              </w:rPr>
              <w:t>______________________________</w:t>
            </w:r>
            <w:r w:rsidRPr="00045209">
              <w:rPr>
                <w:rFonts w:ascii="Times New Roman" w:hAnsi="Times New Roman" w:cs="Times New Roman"/>
                <w:sz w:val="24"/>
                <w:szCs w:val="24"/>
              </w:rPr>
              <w:t xml:space="preserve">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_________________________________________________</w:t>
            </w:r>
            <w:r w:rsidR="00391386">
              <w:rPr>
                <w:rFonts w:ascii="Times New Roman" w:hAnsi="Times New Roman" w:cs="Times New Roman"/>
                <w:sz w:val="24"/>
                <w:szCs w:val="24"/>
              </w:rPr>
              <w:t>_____________________________</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w:t>
            </w:r>
            <w:r w:rsidR="00391386">
              <w:rPr>
                <w:rFonts w:ascii="Times New Roman" w:hAnsi="Times New Roman" w:cs="Times New Roman"/>
                <w:sz w:val="24"/>
                <w:szCs w:val="24"/>
              </w:rPr>
              <w:t>_________</w:t>
            </w:r>
            <w:r w:rsidRPr="00045209">
              <w:rPr>
                <w:rFonts w:ascii="Times New Roman" w:hAnsi="Times New Roman" w:cs="Times New Roman"/>
                <w:sz w:val="24"/>
                <w:szCs w:val="24"/>
              </w:rPr>
              <w:t>____</w:t>
            </w:r>
            <w:r w:rsidR="00391386">
              <w:rPr>
                <w:rFonts w:ascii="Times New Roman" w:hAnsi="Times New Roman" w:cs="Times New Roman"/>
                <w:sz w:val="24"/>
                <w:szCs w:val="24"/>
              </w:rPr>
              <w:t>_____________________________</w:t>
            </w:r>
          </w:p>
          <w:p w:rsidR="00391386" w:rsidRDefault="00045209" w:rsidP="00D42733">
            <w:pPr>
              <w:pStyle w:val="ConsPlusNormal"/>
              <w:rPr>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p w:rsidR="00045209" w:rsidRPr="00045209" w:rsidRDefault="00045209" w:rsidP="00D42733">
            <w:pPr>
              <w:pStyle w:val="ConsPlusNormal"/>
              <w:rPr>
                <w:rFonts w:ascii="Times New Roman" w:hAnsi="Times New Roman" w:cs="Times New Roman"/>
                <w:bCs/>
                <w:sz w:val="24"/>
                <w:szCs w:val="24"/>
              </w:rPr>
            </w:pPr>
            <w:r w:rsidRPr="00045209">
              <w:rPr>
                <w:sz w:val="24"/>
                <w:szCs w:val="24"/>
              </w:rPr>
              <w:t xml:space="preserve">                   </w:t>
            </w:r>
          </w:p>
        </w:tc>
      </w:tr>
    </w:tbl>
    <w:p w:rsidR="00045209" w:rsidRDefault="00045209" w:rsidP="003C3086">
      <w:pPr>
        <w:pStyle w:val="ConsPlusNormal"/>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Существуют ли иные варианты достижения заявленных целей правового регулирования? Если да - выделите те из них, которые, по Вашему мнению, </w:t>
      </w:r>
      <w:r w:rsidRPr="0092457C">
        <w:rPr>
          <w:rFonts w:ascii="Times New Roman" w:hAnsi="Times New Roman" w:cs="Times New Roman"/>
          <w:sz w:val="28"/>
          <w:szCs w:val="28"/>
        </w:rPr>
        <w:lastRenderedPageBreak/>
        <w:t>были бы менее затратны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3C3086">
        <w:rPr>
          <w:rFonts w:ascii="Times New Roman" w:hAnsi="Times New Roman" w:cs="Times New Roman"/>
          <w:sz w:val="28"/>
          <w:szCs w:val="28"/>
        </w:rPr>
        <w:t>город Новороссийск</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и инвестиционной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приводит ли исполнение положений проекта муниципального </w:t>
      </w:r>
      <w:r w:rsidRPr="0092457C">
        <w:rPr>
          <w:rFonts w:ascii="Times New Roman" w:hAnsi="Times New Roman" w:cs="Times New Roman"/>
          <w:sz w:val="28"/>
          <w:szCs w:val="28"/>
        </w:rPr>
        <w:lastRenderedPageBreak/>
        <w:t>нормативного правового акта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устанавливается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и инвестиционной деятельности существующих или возможных</w:t>
      </w:r>
      <w:r w:rsidR="003C3086">
        <w:rPr>
          <w:rFonts w:ascii="Times New Roman" w:hAnsi="Times New Roman" w:cs="Times New Roman"/>
          <w:sz w:val="28"/>
          <w:szCs w:val="28"/>
        </w:rPr>
        <w:t>,</w:t>
      </w:r>
      <w:r w:rsidRPr="0092457C">
        <w:rPr>
          <w:rFonts w:ascii="Times New Roman" w:hAnsi="Times New Roman" w:cs="Times New Roman"/>
          <w:sz w:val="28"/>
          <w:szCs w:val="28"/>
        </w:rPr>
        <w:t xml:space="preserve">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муниципального образования </w:t>
      </w:r>
      <w:r w:rsidR="003C3086">
        <w:rPr>
          <w:rFonts w:ascii="Times New Roman" w:hAnsi="Times New Roman" w:cs="Times New Roman"/>
          <w:sz w:val="28"/>
          <w:szCs w:val="28"/>
        </w:rPr>
        <w:t>город Новороссийск</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8. К каким последствиям может привести введение предлагаемого правового регулирования в части невозможности исполнения физическими и юридическими лицами 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9. Оцените издержки (упущенную выгоду) физических и юридических лиц в сфере предпринимательской и инвестиционной деятельности, возникающие при введении предлагаемого правового регулирования.</w:t>
      </w:r>
    </w:p>
    <w:p w:rsidR="00895D9D" w:rsidRPr="003C3086" w:rsidRDefault="00895D9D" w:rsidP="003C3086">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физические и юридические лица в сфере предпринимательской и инвестиционной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w:t>
      </w:r>
      <w:r w:rsidRPr="0092457C">
        <w:rPr>
          <w:rFonts w:ascii="Times New Roman" w:hAnsi="Times New Roman" w:cs="Times New Roman"/>
          <w:sz w:val="28"/>
          <w:szCs w:val="28"/>
        </w:rPr>
        <w:lastRenderedPageBreak/>
        <w:t>денежном эквиваленте и прочее).</w:t>
      </w:r>
    </w:p>
    <w:tbl>
      <w:tblPr>
        <w:tblW w:w="0" w:type="auto"/>
        <w:tblInd w:w="62" w:type="dxa"/>
        <w:tblLayout w:type="fixed"/>
        <w:tblCellMar>
          <w:top w:w="75" w:type="dxa"/>
          <w:left w:w="0" w:type="dxa"/>
          <w:bottom w:w="75" w:type="dxa"/>
          <w:right w:w="0" w:type="dxa"/>
        </w:tblCellMar>
        <w:tblLook w:val="000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060C36" w:rsidRDefault="00895D9D" w:rsidP="00060C36">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tbl>
      <w:tblPr>
        <w:tblW w:w="0" w:type="auto"/>
        <w:tblInd w:w="62" w:type="dxa"/>
        <w:tblLayout w:type="fixed"/>
        <w:tblCellMar>
          <w:top w:w="75" w:type="dxa"/>
          <w:left w:w="0" w:type="dxa"/>
          <w:bottom w:w="75" w:type="dxa"/>
          <w:right w:w="0" w:type="dxa"/>
        </w:tblCellMar>
        <w:tblLook w:val="000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CA1F5C" w:rsidP="002611BC">
      <w:pPr>
        <w:pStyle w:val="ConsPlusNormal"/>
        <w:jc w:val="both"/>
        <w:rPr>
          <w:rFonts w:ascii="Times New Roman" w:hAnsi="Times New Roman" w:cs="Times New Roman"/>
          <w:sz w:val="28"/>
          <w:szCs w:val="28"/>
        </w:rPr>
      </w:pPr>
      <w:bookmarkStart w:id="2" w:name="Par633"/>
      <w:bookmarkEnd w:id="2"/>
    </w:p>
    <w:sectPr w:rsidR="00CA1F5C" w:rsidRPr="00895D9D" w:rsidSect="003C3086">
      <w:headerReference w:type="default" r:id="rId9"/>
      <w:pgSz w:w="11905" w:h="16838"/>
      <w:pgMar w:top="851" w:right="565" w:bottom="1134" w:left="1701"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0C6" w:rsidRDefault="008800C6" w:rsidP="00840B1E">
      <w:pPr>
        <w:spacing w:after="0" w:line="240" w:lineRule="auto"/>
      </w:pPr>
      <w:r>
        <w:separator/>
      </w:r>
    </w:p>
  </w:endnote>
  <w:endnote w:type="continuationSeparator" w:id="0">
    <w:p w:rsidR="008800C6" w:rsidRDefault="008800C6" w:rsidP="00840B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0C6" w:rsidRDefault="008800C6" w:rsidP="00840B1E">
      <w:pPr>
        <w:spacing w:after="0" w:line="240" w:lineRule="auto"/>
      </w:pPr>
      <w:r>
        <w:separator/>
      </w:r>
    </w:p>
  </w:footnote>
  <w:footnote w:type="continuationSeparator" w:id="0">
    <w:p w:rsidR="008800C6" w:rsidRDefault="008800C6" w:rsidP="00840B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5629091"/>
      <w:docPartObj>
        <w:docPartGallery w:val="Page Numbers (Top of Page)"/>
        <w:docPartUnique/>
      </w:docPartObj>
    </w:sdtPr>
    <w:sdtContent>
      <w:p w:rsidR="00840B1E" w:rsidRDefault="00E6171A">
        <w:pPr>
          <w:pStyle w:val="a7"/>
          <w:jc w:val="center"/>
        </w:pPr>
        <w:r>
          <w:fldChar w:fldCharType="begin"/>
        </w:r>
        <w:r w:rsidR="00840B1E">
          <w:instrText>PAGE   \* MERGEFORMAT</w:instrText>
        </w:r>
        <w:r>
          <w:fldChar w:fldCharType="separate"/>
        </w:r>
        <w:r w:rsidR="00B6537A">
          <w:rPr>
            <w:noProof/>
          </w:rPr>
          <w:t>4</w:t>
        </w:r>
        <w:r>
          <w:fldChar w:fldCharType="end"/>
        </w:r>
      </w:p>
    </w:sdtContent>
  </w:sdt>
  <w:p w:rsidR="00840B1E" w:rsidRDefault="00840B1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C47EA"/>
    <w:rsid w:val="000029AB"/>
    <w:rsid w:val="000034B8"/>
    <w:rsid w:val="000074F7"/>
    <w:rsid w:val="00045209"/>
    <w:rsid w:val="00050277"/>
    <w:rsid w:val="00060C36"/>
    <w:rsid w:val="000706D4"/>
    <w:rsid w:val="000754A6"/>
    <w:rsid w:val="00085C33"/>
    <w:rsid w:val="00096D41"/>
    <w:rsid w:val="000A5C71"/>
    <w:rsid w:val="000B3DB2"/>
    <w:rsid w:val="000C0A67"/>
    <w:rsid w:val="000C1A15"/>
    <w:rsid w:val="000D02A4"/>
    <w:rsid w:val="000E7BF0"/>
    <w:rsid w:val="000F41C0"/>
    <w:rsid w:val="00101B9C"/>
    <w:rsid w:val="00104F5C"/>
    <w:rsid w:val="001171BA"/>
    <w:rsid w:val="00120834"/>
    <w:rsid w:val="0013237E"/>
    <w:rsid w:val="00136628"/>
    <w:rsid w:val="00174CD8"/>
    <w:rsid w:val="001778AE"/>
    <w:rsid w:val="001A13F7"/>
    <w:rsid w:val="001A2851"/>
    <w:rsid w:val="001B26CA"/>
    <w:rsid w:val="001B2811"/>
    <w:rsid w:val="001B422A"/>
    <w:rsid w:val="001C1B17"/>
    <w:rsid w:val="001E2545"/>
    <w:rsid w:val="001E2783"/>
    <w:rsid w:val="001E581F"/>
    <w:rsid w:val="00202219"/>
    <w:rsid w:val="002142CE"/>
    <w:rsid w:val="0022042D"/>
    <w:rsid w:val="00227152"/>
    <w:rsid w:val="00240607"/>
    <w:rsid w:val="002611BC"/>
    <w:rsid w:val="0026767F"/>
    <w:rsid w:val="00273A6E"/>
    <w:rsid w:val="00283205"/>
    <w:rsid w:val="002943EA"/>
    <w:rsid w:val="002A7755"/>
    <w:rsid w:val="002B394F"/>
    <w:rsid w:val="002B5FC5"/>
    <w:rsid w:val="002C6325"/>
    <w:rsid w:val="002D011C"/>
    <w:rsid w:val="002D6297"/>
    <w:rsid w:val="003019C2"/>
    <w:rsid w:val="003238C7"/>
    <w:rsid w:val="0033084A"/>
    <w:rsid w:val="00333FB4"/>
    <w:rsid w:val="003420CF"/>
    <w:rsid w:val="00343B3A"/>
    <w:rsid w:val="00356529"/>
    <w:rsid w:val="00386E4D"/>
    <w:rsid w:val="00391386"/>
    <w:rsid w:val="003C3086"/>
    <w:rsid w:val="003D49AF"/>
    <w:rsid w:val="003E62FE"/>
    <w:rsid w:val="0041541F"/>
    <w:rsid w:val="00422B79"/>
    <w:rsid w:val="00425876"/>
    <w:rsid w:val="00426669"/>
    <w:rsid w:val="00442AAE"/>
    <w:rsid w:val="0047469D"/>
    <w:rsid w:val="00485C09"/>
    <w:rsid w:val="004A7B01"/>
    <w:rsid w:val="004F35D1"/>
    <w:rsid w:val="005012C4"/>
    <w:rsid w:val="00510DFF"/>
    <w:rsid w:val="00514F20"/>
    <w:rsid w:val="005224BB"/>
    <w:rsid w:val="005269B2"/>
    <w:rsid w:val="00532521"/>
    <w:rsid w:val="00554425"/>
    <w:rsid w:val="00556179"/>
    <w:rsid w:val="005657EA"/>
    <w:rsid w:val="005741A4"/>
    <w:rsid w:val="00583D0E"/>
    <w:rsid w:val="0059257D"/>
    <w:rsid w:val="00596FC9"/>
    <w:rsid w:val="005A5D7E"/>
    <w:rsid w:val="005C22CF"/>
    <w:rsid w:val="005D42F5"/>
    <w:rsid w:val="00617D1F"/>
    <w:rsid w:val="006470B9"/>
    <w:rsid w:val="0066144C"/>
    <w:rsid w:val="006628E3"/>
    <w:rsid w:val="00676BE4"/>
    <w:rsid w:val="00687560"/>
    <w:rsid w:val="006B3AF8"/>
    <w:rsid w:val="006C0218"/>
    <w:rsid w:val="006C6F11"/>
    <w:rsid w:val="006F1D4F"/>
    <w:rsid w:val="006F6D95"/>
    <w:rsid w:val="00707F4D"/>
    <w:rsid w:val="00722783"/>
    <w:rsid w:val="0075347A"/>
    <w:rsid w:val="00756006"/>
    <w:rsid w:val="0076572E"/>
    <w:rsid w:val="0076670F"/>
    <w:rsid w:val="007B066C"/>
    <w:rsid w:val="007B7A14"/>
    <w:rsid w:val="007B7E36"/>
    <w:rsid w:val="007C7D3B"/>
    <w:rsid w:val="007E0242"/>
    <w:rsid w:val="007E1C48"/>
    <w:rsid w:val="007F564A"/>
    <w:rsid w:val="00810FCA"/>
    <w:rsid w:val="008203AA"/>
    <w:rsid w:val="008372D9"/>
    <w:rsid w:val="00840B1E"/>
    <w:rsid w:val="00846A77"/>
    <w:rsid w:val="00870A23"/>
    <w:rsid w:val="008763D1"/>
    <w:rsid w:val="008800C6"/>
    <w:rsid w:val="00884822"/>
    <w:rsid w:val="00891F3E"/>
    <w:rsid w:val="00895D9D"/>
    <w:rsid w:val="008A3E73"/>
    <w:rsid w:val="008C00F0"/>
    <w:rsid w:val="008C1B8B"/>
    <w:rsid w:val="008F5925"/>
    <w:rsid w:val="009001D7"/>
    <w:rsid w:val="00923018"/>
    <w:rsid w:val="0092457C"/>
    <w:rsid w:val="00945E42"/>
    <w:rsid w:val="00953814"/>
    <w:rsid w:val="0095513D"/>
    <w:rsid w:val="0098062B"/>
    <w:rsid w:val="00982446"/>
    <w:rsid w:val="00991C83"/>
    <w:rsid w:val="009933BC"/>
    <w:rsid w:val="009C3C2D"/>
    <w:rsid w:val="009D31EF"/>
    <w:rsid w:val="009F128C"/>
    <w:rsid w:val="00A05A41"/>
    <w:rsid w:val="00A2055E"/>
    <w:rsid w:val="00A22469"/>
    <w:rsid w:val="00A31A18"/>
    <w:rsid w:val="00A31F08"/>
    <w:rsid w:val="00A45442"/>
    <w:rsid w:val="00A670C2"/>
    <w:rsid w:val="00A7797E"/>
    <w:rsid w:val="00A933DA"/>
    <w:rsid w:val="00AA0803"/>
    <w:rsid w:val="00AB2F9A"/>
    <w:rsid w:val="00AB4ADE"/>
    <w:rsid w:val="00AC0136"/>
    <w:rsid w:val="00AC4C4A"/>
    <w:rsid w:val="00AD5263"/>
    <w:rsid w:val="00B002FC"/>
    <w:rsid w:val="00B00F80"/>
    <w:rsid w:val="00B044AC"/>
    <w:rsid w:val="00B16014"/>
    <w:rsid w:val="00B23F96"/>
    <w:rsid w:val="00B51F58"/>
    <w:rsid w:val="00B606F2"/>
    <w:rsid w:val="00B64B45"/>
    <w:rsid w:val="00B6537A"/>
    <w:rsid w:val="00B82BAF"/>
    <w:rsid w:val="00B910CD"/>
    <w:rsid w:val="00BB2176"/>
    <w:rsid w:val="00BF03BC"/>
    <w:rsid w:val="00C67E56"/>
    <w:rsid w:val="00C71498"/>
    <w:rsid w:val="00C868B5"/>
    <w:rsid w:val="00C95FB5"/>
    <w:rsid w:val="00CA1F5C"/>
    <w:rsid w:val="00CC47EA"/>
    <w:rsid w:val="00CC4F5A"/>
    <w:rsid w:val="00CD25B9"/>
    <w:rsid w:val="00CD34F7"/>
    <w:rsid w:val="00CF50BC"/>
    <w:rsid w:val="00D42733"/>
    <w:rsid w:val="00D46B99"/>
    <w:rsid w:val="00D94C19"/>
    <w:rsid w:val="00D96429"/>
    <w:rsid w:val="00D97098"/>
    <w:rsid w:val="00DC086F"/>
    <w:rsid w:val="00DE7E98"/>
    <w:rsid w:val="00E04A90"/>
    <w:rsid w:val="00E10A5F"/>
    <w:rsid w:val="00E12C50"/>
    <w:rsid w:val="00E16FEF"/>
    <w:rsid w:val="00E27428"/>
    <w:rsid w:val="00E6171A"/>
    <w:rsid w:val="00E659FD"/>
    <w:rsid w:val="00E669E1"/>
    <w:rsid w:val="00E80251"/>
    <w:rsid w:val="00E81BE7"/>
    <w:rsid w:val="00E82E87"/>
    <w:rsid w:val="00EC603E"/>
    <w:rsid w:val="00ED4B96"/>
    <w:rsid w:val="00F106AC"/>
    <w:rsid w:val="00F34C4A"/>
    <w:rsid w:val="00F46CFC"/>
    <w:rsid w:val="00F67BE4"/>
    <w:rsid w:val="00F76B16"/>
    <w:rsid w:val="00F77767"/>
    <w:rsid w:val="00F84BD7"/>
    <w:rsid w:val="00F90A43"/>
    <w:rsid w:val="00FC19C8"/>
    <w:rsid w:val="00FC56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7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 w:type="paragraph" w:styleId="ab">
    <w:name w:val="No Spacing"/>
    <w:uiPriority w:val="1"/>
    <w:qFormat/>
    <w:rsid w:val="00391386"/>
    <w:pPr>
      <w:spacing w:after="0" w:line="240" w:lineRule="auto"/>
    </w:pPr>
  </w:style>
  <w:style w:type="character" w:styleId="ac">
    <w:name w:val="Hyperlink"/>
    <w:basedOn w:val="a0"/>
    <w:uiPriority w:val="99"/>
    <w:unhideWhenUsed/>
    <w:rsid w:val="0039138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33603217">
      <w:bodyDiv w:val="1"/>
      <w:marLeft w:val="0"/>
      <w:marRight w:val="0"/>
      <w:marTop w:val="0"/>
      <w:marBottom w:val="0"/>
      <w:divBdr>
        <w:top w:val="none" w:sz="0" w:space="0" w:color="auto"/>
        <w:left w:val="none" w:sz="0" w:space="0" w:color="auto"/>
        <w:bottom w:val="none" w:sz="0" w:space="0" w:color="auto"/>
        <w:right w:val="none" w:sz="0" w:space="0" w:color="auto"/>
      </w:divBdr>
    </w:div>
    <w:div w:id="191451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msp@yande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BA16F-E9DB-408D-9144-B0DCFF3DF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1138</Words>
  <Characters>6489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2</cp:revision>
  <dcterms:created xsi:type="dcterms:W3CDTF">2023-05-23T10:32:00Z</dcterms:created>
  <dcterms:modified xsi:type="dcterms:W3CDTF">2023-05-23T10:32:00Z</dcterms:modified>
</cp:coreProperties>
</file>